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E1A" w:rsidRPr="00AC5E83" w:rsidRDefault="003C3D72" w:rsidP="00AC5E83">
      <w:pPr>
        <w:tabs>
          <w:tab w:val="left" w:pos="1029"/>
        </w:tabs>
        <w:ind w:left="-240" w:firstLine="9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3810</wp:posOffset>
            </wp:positionV>
            <wp:extent cx="6727190" cy="92519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кабинет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451" w:rsidRPr="00AC5E83" w:rsidRDefault="00EA1451" w:rsidP="002E12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22035D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22035D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035D" w:rsidRPr="00AC5E83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Положение разработано в соответствии с Санитарно-эпидемиологическими требованиями к условиям обучения в общеобразовательных учреждениях (СанПиН 2.4.2.2821-10), утвержденными Постановлением Главного государственного санитарного врача РФ от 29.12.2010г. за № 189; с Федеральными требованиями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="0022035D" w:rsidRPr="00AC5E83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22035D" w:rsidRPr="00AC5E83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4 октября 2010 г. N 986, зарегистрированы в Минюсте России 3 марта 2011 г., регистрационный № 19682), Уставом  школы </w:t>
      </w:r>
    </w:p>
    <w:p w:rsidR="0022035D" w:rsidRPr="00AC5E83" w:rsidRDefault="0022035D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          Учебный кабинет —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индивидуальная и внеклассная работа с учащимися в полном соответствии с действующими государственными образовательными стандартами,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  </w:t>
      </w: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          Оборудование учебного кабинета должно позволять вести эффективное преподавание предмета при всем разнообразии методических приемов и педагогических интересов учителей.</w:t>
      </w:r>
    </w:p>
    <w:p w:rsidR="00EA1451" w:rsidRPr="00AC5E83" w:rsidRDefault="00EA1451" w:rsidP="00AC5E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        Занятия в учебном кабинете должны служить формированию у </w:t>
      </w:r>
      <w:proofErr w:type="gram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учащихся: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картины мира,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-обобщенного способа учебной, познавательной, коммуникативной и практической деятельности,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-потребности в непрерывном, самостоятельном и творческом подх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 к овладению новыми знаниями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1451" w:rsidRPr="00AC5E83" w:rsidRDefault="00EA1451" w:rsidP="002E12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деятельности заведующего учебным кабинетом.</w:t>
      </w: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    Заведующим учебным кабинетом назначается один из наиболее квалифицированных преподавателей данного предмета.</w:t>
      </w: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    Заведующий учебным кабинетом назначается и снимается с занимаемой должности приказом директора.</w:t>
      </w: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1451" w:rsidRPr="00AC5E83" w:rsidRDefault="00EA1451" w:rsidP="002E12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учебно-методическому обеспечению кабинета</w:t>
      </w:r>
    </w:p>
    <w:p w:rsidR="00853070" w:rsidRPr="00AC5E83" w:rsidRDefault="0085307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633F2E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кабинет 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оборудованием, необходимым для выполнения учебных программ, реализуемых школой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070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3F2E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кабинете в открытом доступе должны находиться материалы, 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диагностики выполнения требований базового и повышенного уровня образовательного стандарта </w:t>
      </w:r>
    </w:p>
    <w:p w:rsidR="00EA1451" w:rsidRPr="00AC5E83" w:rsidRDefault="00EA1451" w:rsidP="00AC5E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стендах в учебном кабинете могут быть </w:t>
      </w:r>
      <w:proofErr w:type="gram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размещены: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требования, образцы оформления различного вида работ (лабораторных, творческих, контрольных, самостоятельных и т.п.) и их анализ;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варианты заданий олимпиад, конкурсов, интеллектуальных марафонов по профилю кабинета и их анализ;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организации и выполнению домашних заданий;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подготовке к различным формам диагностики;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633F2E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техники безопасности;</w:t>
      </w:r>
    </w:p>
    <w:p w:rsidR="00633F2E" w:rsidRPr="00AC5E83" w:rsidRDefault="00633F2E" w:rsidP="00AC5E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уголок 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к 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</w:t>
      </w:r>
      <w:r w:rsidR="001E394E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3F2E" w:rsidRPr="00AC5E83" w:rsidRDefault="00633F2E" w:rsidP="00AC5E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классный уголок (при наличии класса)</w:t>
      </w:r>
      <w:r w:rsidR="001E394E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070" w:rsidRPr="00AC5E83" w:rsidRDefault="0085307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5D0" w:rsidRPr="00AC5E83" w:rsidRDefault="007115D0" w:rsidP="002E12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Требования, предъявляемые к оформлению и работе кабинета</w:t>
      </w:r>
    </w:p>
    <w:p w:rsidR="007115D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5D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4.1. Оформление кабинета</w:t>
      </w:r>
    </w:p>
    <w:p w:rsidR="007115D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кабинете:</w:t>
      </w:r>
    </w:p>
    <w:p w:rsidR="007115D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постоянной экспозиции по профилю кабинета;</w:t>
      </w:r>
    </w:p>
    <w:p w:rsidR="007115D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временных экспозиции; </w:t>
      </w:r>
    </w:p>
    <w:p w:rsidR="009D5628" w:rsidRPr="00AC5E83" w:rsidRDefault="009D5628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Лаборатория учителя </w:t>
      </w:r>
      <w:proofErr w:type="gramStart"/>
      <w:r w:rsidRPr="00AC5E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 при</w:t>
      </w:r>
      <w:proofErr w:type="gramEnd"/>
      <w:r w:rsidRPr="00AC5E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наличии)</w:t>
      </w:r>
    </w:p>
    <w:p w:rsidR="009D5628" w:rsidRPr="00AC5E83" w:rsidRDefault="009D5628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Демонстрационный отдел (таблицы, карты, наглядные пособия, раздаточный материал) и его систематизация;</w:t>
      </w:r>
    </w:p>
    <w:p w:rsidR="007115D0" w:rsidRPr="00AC5E83" w:rsidRDefault="009D5628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ТСО</w:t>
      </w:r>
    </w:p>
    <w:p w:rsidR="0085307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4. 2</w:t>
      </w:r>
      <w:r w:rsidR="00853070" w:rsidRPr="00AC5E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норм:</w:t>
      </w:r>
    </w:p>
    <w:p w:rsidR="00853070" w:rsidRPr="00AC5E83" w:rsidRDefault="0085307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чистота кабинета;</w:t>
      </w:r>
    </w:p>
    <w:p w:rsidR="00853070" w:rsidRPr="00AC5E83" w:rsidRDefault="0085307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исправная мебель;</w:t>
      </w:r>
    </w:p>
    <w:p w:rsidR="009D5628" w:rsidRPr="00AC5E83" w:rsidRDefault="009D5628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аптечки  для оказания доврачебной помощи, марлевых повязок для защиты дыхательных путей при загазованности помещения (по количеству людей в помещении), а также  первичных средств пожаротушения (</w:t>
      </w:r>
      <w:r w:rsidR="00B76CD6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пожарной безопасности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307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инструкций по охране и безопасности труда;</w:t>
      </w:r>
    </w:p>
    <w:p w:rsidR="0085307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наличие паспорта кабинета </w:t>
      </w:r>
    </w:p>
    <w:p w:rsidR="0085307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акта разрешения</w:t>
      </w:r>
    </w:p>
    <w:p w:rsidR="00853070" w:rsidRPr="00AC5E83" w:rsidRDefault="007115D0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85307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расписания занятости кабинета.</w:t>
      </w:r>
    </w:p>
    <w:p w:rsidR="00ED5E1A" w:rsidRPr="00AC5E83" w:rsidRDefault="00ED5E1A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451" w:rsidRPr="00AC5E83" w:rsidRDefault="009D5628" w:rsidP="002E12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A1451"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Право собственности и распоряжение оборудованием учебного кабинета школы</w:t>
      </w: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451" w:rsidRPr="00AC5E83" w:rsidRDefault="009D5628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Оборудование учебного кабинета, приобретенное на средства учредителя, является неотъемлемым имуществом ОУ, которым оно распоряжается на основании Устава и договора с учредителем.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6CD6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Ответственный за кабинет и иные работники школы, работающие в данном кабинете, учащиеся обязаны бережно относиться к материальным ценностям.   </w:t>
      </w: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Материальную ответственность за материальные ценности,  несет </w:t>
      </w:r>
      <w:r w:rsidR="00E5430D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кабинетом</w:t>
      </w:r>
      <w:r w:rsidR="001E394E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1451" w:rsidRPr="00AC5E83" w:rsidRDefault="009D5628" w:rsidP="002E12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A1451" w:rsidRPr="00AC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участников образовательного процесса</w:t>
      </w:r>
    </w:p>
    <w:p w:rsidR="00EA1451" w:rsidRPr="00AC5E83" w:rsidRDefault="009D5628" w:rsidP="00AC5E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Администрация </w:t>
      </w:r>
      <w:proofErr w:type="gramStart"/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обязана: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порядок использования оборудования учебных кабинетов,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-следить за выполнением требований к санитарно-гигиеническим характеристикам и нормами техники безопасности,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обеспечивать сохранность оборудования кабинета во внеурочное время и санитарно-гигиеническое обслуживание кабинета по окончании учебных занятий.</w:t>
      </w:r>
    </w:p>
    <w:p w:rsidR="00B76CD6" w:rsidRPr="00AC5E83" w:rsidRDefault="009D5628" w:rsidP="00AC5E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Заведующий учебным кабинетом обязан:</w:t>
      </w:r>
      <w:r w:rsidR="00EA1451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6CD6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соблюдение правил техники безопасности, наличие правил поведения в кабинете, проводить соответствующие инструктажи с учащимися с отметкой в журнале, где это предусмотрено.</w:t>
      </w:r>
    </w:p>
    <w:p w:rsidR="00EA1451" w:rsidRPr="00AC5E83" w:rsidRDefault="00EA1451" w:rsidP="00AC5E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своевременные меры по подаче заявок на ремонт мебели, электрооборудования и электросетей,  эстетическому оформлению кабинета,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принимать меры, направленные на обеспечение кабинета необходимым оборудованием и приборами согласно учебным программам,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содержать кабинет в соответствии с санитарно-гигиеническими требованиями, предъявляемыми к школьному кабинету,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способствовать развитию материально-технической базы кабинета в соответствии с его спецификой,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102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Заведующий кабинетом имеет право:</w:t>
      </w: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перед администрацией вопросы по улучшению работы кабинета.</w:t>
      </w:r>
    </w:p>
    <w:p w:rsidR="00F21020" w:rsidRPr="00AC5E83" w:rsidRDefault="00F21020" w:rsidP="00AC5E83">
      <w:pPr>
        <w:pStyle w:val="Default"/>
        <w:spacing w:line="276" w:lineRule="auto"/>
        <w:jc w:val="both"/>
      </w:pPr>
    </w:p>
    <w:p w:rsidR="00F21020" w:rsidRPr="00AC5E83" w:rsidRDefault="00F21020" w:rsidP="002E12D6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C5E83">
        <w:rPr>
          <w:rFonts w:ascii="Times New Roman" w:hAnsi="Times New Roman"/>
          <w:b/>
          <w:sz w:val="24"/>
          <w:szCs w:val="24"/>
        </w:rPr>
        <w:t>7. Структура паспорта кабинета.</w:t>
      </w:r>
    </w:p>
    <w:p w:rsidR="00F21020" w:rsidRPr="00AC5E83" w:rsidRDefault="00F21020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21020" w:rsidRPr="00AC5E83" w:rsidRDefault="00F21020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 xml:space="preserve">1. Титульный лист </w:t>
      </w:r>
      <w:r w:rsidR="00814A75" w:rsidRPr="00AC5E83">
        <w:rPr>
          <w:rFonts w:ascii="Times New Roman" w:hAnsi="Times New Roman"/>
          <w:sz w:val="24"/>
          <w:szCs w:val="24"/>
        </w:rPr>
        <w:t>(Приложение</w:t>
      </w:r>
      <w:r w:rsidR="009D0D33" w:rsidRPr="00AC5E83">
        <w:rPr>
          <w:rFonts w:ascii="Times New Roman" w:hAnsi="Times New Roman"/>
          <w:sz w:val="24"/>
          <w:szCs w:val="24"/>
        </w:rPr>
        <w:t xml:space="preserve"> 1</w:t>
      </w:r>
      <w:r w:rsidR="00814A75" w:rsidRPr="00AC5E83">
        <w:rPr>
          <w:rFonts w:ascii="Times New Roman" w:hAnsi="Times New Roman"/>
          <w:sz w:val="24"/>
          <w:szCs w:val="24"/>
        </w:rPr>
        <w:t>)</w:t>
      </w:r>
    </w:p>
    <w:p w:rsidR="00F21020" w:rsidRPr="00AC5E83" w:rsidRDefault="00F21020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 xml:space="preserve">2.  </w:t>
      </w:r>
      <w:r w:rsidR="00814A75" w:rsidRPr="00AC5E83">
        <w:rPr>
          <w:rFonts w:ascii="Times New Roman" w:hAnsi="Times New Roman"/>
          <w:sz w:val="24"/>
          <w:szCs w:val="24"/>
        </w:rPr>
        <w:t>З</w:t>
      </w:r>
      <w:r w:rsidRPr="00AC5E83">
        <w:rPr>
          <w:rFonts w:ascii="Times New Roman" w:hAnsi="Times New Roman"/>
          <w:sz w:val="24"/>
          <w:szCs w:val="24"/>
        </w:rPr>
        <w:t>анятость кабинета</w:t>
      </w:r>
      <w:r w:rsidR="009D0D33" w:rsidRPr="00AC5E83">
        <w:rPr>
          <w:rFonts w:ascii="Times New Roman" w:hAnsi="Times New Roman"/>
          <w:sz w:val="24"/>
          <w:szCs w:val="24"/>
        </w:rPr>
        <w:t xml:space="preserve"> (Приложение </w:t>
      </w:r>
      <w:r w:rsidR="00891C92" w:rsidRPr="00AC5E83">
        <w:rPr>
          <w:rFonts w:ascii="Times New Roman" w:hAnsi="Times New Roman"/>
          <w:sz w:val="24"/>
          <w:szCs w:val="24"/>
        </w:rPr>
        <w:t>2</w:t>
      </w:r>
      <w:r w:rsidR="009D0D33" w:rsidRPr="00AC5E83">
        <w:rPr>
          <w:rFonts w:ascii="Times New Roman" w:hAnsi="Times New Roman"/>
          <w:sz w:val="24"/>
          <w:szCs w:val="24"/>
        </w:rPr>
        <w:t>)</w:t>
      </w:r>
    </w:p>
    <w:p w:rsidR="00891C92" w:rsidRPr="00AC5E83" w:rsidRDefault="00814A75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 xml:space="preserve">3. Акт готовности  учебного кабинета к новому учебному году </w:t>
      </w:r>
    </w:p>
    <w:p w:rsidR="00814A75" w:rsidRPr="00AC5E83" w:rsidRDefault="00814A75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4. Инструкция  по безопасности и охране труда</w:t>
      </w:r>
    </w:p>
    <w:p w:rsidR="00814A75" w:rsidRPr="00AC5E83" w:rsidRDefault="00891C92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5.М</w:t>
      </w:r>
      <w:r w:rsidR="00814A75" w:rsidRPr="00AC5E83">
        <w:rPr>
          <w:rFonts w:ascii="Times New Roman" w:hAnsi="Times New Roman"/>
          <w:sz w:val="24"/>
          <w:szCs w:val="24"/>
        </w:rPr>
        <w:t xml:space="preserve">ероприятия по </w:t>
      </w:r>
      <w:proofErr w:type="spellStart"/>
      <w:r w:rsidR="00814A75" w:rsidRPr="00AC5E83">
        <w:rPr>
          <w:rFonts w:ascii="Times New Roman" w:hAnsi="Times New Roman"/>
          <w:sz w:val="24"/>
          <w:szCs w:val="24"/>
        </w:rPr>
        <w:t>обечпечению</w:t>
      </w:r>
      <w:proofErr w:type="spellEnd"/>
      <w:r w:rsidR="00814A75" w:rsidRPr="00AC5E83">
        <w:rPr>
          <w:rFonts w:ascii="Times New Roman" w:hAnsi="Times New Roman"/>
          <w:sz w:val="24"/>
          <w:szCs w:val="24"/>
        </w:rPr>
        <w:t xml:space="preserve"> безопасной работы в кабинете</w:t>
      </w:r>
      <w:r w:rsidRPr="00AC5E83">
        <w:rPr>
          <w:rFonts w:ascii="Times New Roman" w:hAnsi="Times New Roman"/>
          <w:sz w:val="24"/>
          <w:szCs w:val="24"/>
        </w:rPr>
        <w:t xml:space="preserve"> (Приложение 3)</w:t>
      </w:r>
    </w:p>
    <w:p w:rsidR="00891C92" w:rsidRPr="00AC5E83" w:rsidRDefault="00891C92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 xml:space="preserve">6. </w:t>
      </w:r>
      <w:r w:rsidR="0022695E" w:rsidRPr="00AC5E83">
        <w:rPr>
          <w:rFonts w:ascii="Times New Roman" w:hAnsi="Times New Roman"/>
          <w:sz w:val="24"/>
          <w:szCs w:val="24"/>
        </w:rPr>
        <w:t xml:space="preserve"> Перечень материально- технического обеспечения </w:t>
      </w:r>
      <w:r w:rsidRPr="00AC5E83">
        <w:rPr>
          <w:rFonts w:ascii="Times New Roman" w:hAnsi="Times New Roman"/>
          <w:sz w:val="24"/>
          <w:szCs w:val="24"/>
        </w:rPr>
        <w:t xml:space="preserve"> (Приложение 4)</w:t>
      </w:r>
    </w:p>
    <w:p w:rsidR="00814A75" w:rsidRPr="00AC5E83" w:rsidRDefault="0022695E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7</w:t>
      </w:r>
      <w:r w:rsidR="00814A75" w:rsidRPr="00AC5E83">
        <w:rPr>
          <w:rFonts w:ascii="Times New Roman" w:hAnsi="Times New Roman"/>
          <w:sz w:val="24"/>
          <w:szCs w:val="24"/>
        </w:rPr>
        <w:t>.</w:t>
      </w:r>
      <w:r w:rsidRPr="00AC5E83">
        <w:rPr>
          <w:rFonts w:ascii="Times New Roman" w:hAnsi="Times New Roman"/>
          <w:sz w:val="24"/>
          <w:szCs w:val="24"/>
        </w:rPr>
        <w:t xml:space="preserve"> </w:t>
      </w:r>
      <w:r w:rsidR="00891C92" w:rsidRPr="00AC5E83">
        <w:rPr>
          <w:rFonts w:ascii="Times New Roman" w:hAnsi="Times New Roman"/>
          <w:sz w:val="24"/>
          <w:szCs w:val="24"/>
        </w:rPr>
        <w:t>П</w:t>
      </w:r>
      <w:r w:rsidR="00814A75" w:rsidRPr="00AC5E83">
        <w:rPr>
          <w:rFonts w:ascii="Times New Roman" w:hAnsi="Times New Roman"/>
          <w:sz w:val="24"/>
          <w:szCs w:val="24"/>
        </w:rPr>
        <w:t>лан хозяйственной работы кабинета</w:t>
      </w:r>
      <w:r w:rsidRPr="00AC5E83">
        <w:rPr>
          <w:rFonts w:ascii="Times New Roman" w:hAnsi="Times New Roman"/>
          <w:sz w:val="24"/>
          <w:szCs w:val="24"/>
        </w:rPr>
        <w:t xml:space="preserve"> </w:t>
      </w:r>
      <w:r w:rsidR="00891C92" w:rsidRPr="00AC5E83">
        <w:rPr>
          <w:rFonts w:ascii="Times New Roman" w:hAnsi="Times New Roman"/>
          <w:sz w:val="24"/>
          <w:szCs w:val="24"/>
        </w:rPr>
        <w:t>(Приложение</w:t>
      </w:r>
      <w:r w:rsidRPr="00AC5E83">
        <w:rPr>
          <w:rFonts w:ascii="Times New Roman" w:hAnsi="Times New Roman"/>
          <w:sz w:val="24"/>
          <w:szCs w:val="24"/>
        </w:rPr>
        <w:t xml:space="preserve"> 3</w:t>
      </w:r>
      <w:r w:rsidR="00891C92" w:rsidRPr="00AC5E83">
        <w:rPr>
          <w:rFonts w:ascii="Times New Roman" w:hAnsi="Times New Roman"/>
          <w:sz w:val="24"/>
          <w:szCs w:val="24"/>
        </w:rPr>
        <w:t>)</w:t>
      </w:r>
    </w:p>
    <w:p w:rsidR="00814A75" w:rsidRPr="00AC5E83" w:rsidRDefault="0022695E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9</w:t>
      </w:r>
      <w:r w:rsidR="00814A75" w:rsidRPr="00AC5E83">
        <w:rPr>
          <w:rFonts w:ascii="Times New Roman" w:hAnsi="Times New Roman"/>
          <w:sz w:val="24"/>
          <w:szCs w:val="24"/>
        </w:rPr>
        <w:t>.</w:t>
      </w:r>
      <w:r w:rsidR="00891C92" w:rsidRPr="00AC5E83">
        <w:rPr>
          <w:rFonts w:ascii="Times New Roman" w:hAnsi="Times New Roman"/>
          <w:sz w:val="24"/>
          <w:szCs w:val="24"/>
        </w:rPr>
        <w:t>С</w:t>
      </w:r>
      <w:r w:rsidR="00814A75" w:rsidRPr="00AC5E83">
        <w:rPr>
          <w:rFonts w:ascii="Times New Roman" w:hAnsi="Times New Roman"/>
          <w:sz w:val="24"/>
          <w:szCs w:val="24"/>
        </w:rPr>
        <w:t>овет кабинета</w:t>
      </w:r>
    </w:p>
    <w:p w:rsidR="00814A75" w:rsidRPr="00AC5E83" w:rsidRDefault="0022695E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10</w:t>
      </w:r>
      <w:r w:rsidR="00814A75" w:rsidRPr="00AC5E83">
        <w:rPr>
          <w:rFonts w:ascii="Times New Roman" w:hAnsi="Times New Roman"/>
          <w:sz w:val="24"/>
          <w:szCs w:val="24"/>
        </w:rPr>
        <w:t>.</w:t>
      </w:r>
      <w:r w:rsidR="00891C92" w:rsidRPr="00AC5E83">
        <w:rPr>
          <w:rFonts w:ascii="Times New Roman" w:hAnsi="Times New Roman"/>
          <w:sz w:val="24"/>
          <w:szCs w:val="24"/>
        </w:rPr>
        <w:t>П</w:t>
      </w:r>
      <w:r w:rsidR="00814A75" w:rsidRPr="00AC5E83">
        <w:rPr>
          <w:rFonts w:ascii="Times New Roman" w:hAnsi="Times New Roman"/>
          <w:sz w:val="24"/>
          <w:szCs w:val="24"/>
        </w:rPr>
        <w:t xml:space="preserve">лан методической работы </w:t>
      </w:r>
      <w:proofErr w:type="gramStart"/>
      <w:r w:rsidR="00814A75" w:rsidRPr="00AC5E83">
        <w:rPr>
          <w:rFonts w:ascii="Times New Roman" w:hAnsi="Times New Roman"/>
          <w:sz w:val="24"/>
          <w:szCs w:val="24"/>
        </w:rPr>
        <w:t>кабинета</w:t>
      </w:r>
      <w:r w:rsidRPr="00AC5E83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AC5E83">
        <w:rPr>
          <w:rFonts w:ascii="Times New Roman" w:hAnsi="Times New Roman"/>
          <w:sz w:val="24"/>
          <w:szCs w:val="24"/>
        </w:rPr>
        <w:t>Приложение 3 )</w:t>
      </w:r>
    </w:p>
    <w:p w:rsidR="00F21020" w:rsidRPr="00AC5E83" w:rsidRDefault="00F21020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83" w:rsidRDefault="00AC5E8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2D6" w:rsidRDefault="002E12D6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2D6" w:rsidRDefault="002E12D6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451" w:rsidRPr="00AC5E83" w:rsidRDefault="00EA1451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1451" w:rsidRPr="00AC5E83" w:rsidRDefault="00EA1451" w:rsidP="00AC5E8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9D0D33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D33" w:rsidRPr="00AC5E83" w:rsidRDefault="009D0D33" w:rsidP="00AC5E8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B76CD6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</w:p>
    <w:p w:rsidR="009D0D33" w:rsidRPr="00AC5E83" w:rsidRDefault="009D0D33" w:rsidP="00AC5E8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им</w:t>
      </w:r>
      <w:r w:rsidR="00B76CD6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B76CD6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.Ахтямова</w:t>
      </w:r>
      <w:proofErr w:type="spellEnd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Манзарас</w:t>
      </w:r>
      <w:proofErr w:type="spellEnd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D0D33" w:rsidRPr="00AC5E83" w:rsidRDefault="009D0D33" w:rsidP="00AC5E8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="00D423C0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(шрифт12-14)</w:t>
      </w: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D33" w:rsidRPr="00AC5E83" w:rsidRDefault="009D0D33" w:rsidP="00AC5E8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9D0D33" w:rsidRPr="00AC5E83" w:rsidRDefault="009D0D33" w:rsidP="00AC5E8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 № 00 (шрифт №36)</w:t>
      </w: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год:</w:t>
      </w:r>
    </w:p>
    <w:p w:rsidR="009D0D33" w:rsidRPr="00AC5E83" w:rsidRDefault="00B76CD6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9D0D33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D0D33"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класс:___</w:t>
      </w:r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</w:t>
      </w:r>
      <w:proofErr w:type="gram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кабинета:_</w:t>
      </w:r>
      <w:proofErr w:type="gramEnd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proofErr w:type="spell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</w:p>
    <w:p w:rsidR="009D0D33" w:rsidRPr="00AC5E83" w:rsidRDefault="009D0D33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посадочных </w:t>
      </w:r>
      <w:proofErr w:type="spellStart"/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мест:______мест</w:t>
      </w:r>
      <w:proofErr w:type="spellEnd"/>
    </w:p>
    <w:p w:rsidR="009D0D33" w:rsidRPr="00AC5E83" w:rsidRDefault="009D0D33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 xml:space="preserve">  Приложение 2</w:t>
      </w:r>
    </w:p>
    <w:p w:rsidR="00AC5E83" w:rsidRPr="00AC5E83" w:rsidRDefault="00AC5E83" w:rsidP="00AC5E8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9D0D33" w:rsidRPr="00AC5E83" w:rsidRDefault="009D0D33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D33" w:rsidRPr="00AC5E83" w:rsidRDefault="009D0D33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D33" w:rsidRPr="00AC5E83" w:rsidRDefault="009D0D33" w:rsidP="00AC5E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Занятость кабинета</w:t>
      </w:r>
    </w:p>
    <w:p w:rsidR="0022695E" w:rsidRPr="00AC5E83" w:rsidRDefault="0022695E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566"/>
        <w:gridCol w:w="1701"/>
        <w:gridCol w:w="1275"/>
        <w:gridCol w:w="1560"/>
        <w:gridCol w:w="1701"/>
      </w:tblGrid>
      <w:tr w:rsidR="00891C92" w:rsidRPr="00AC5E83" w:rsidTr="00891C92">
        <w:tc>
          <w:tcPr>
            <w:tcW w:w="1803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66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275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60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</w:tr>
      <w:tr w:rsidR="00891C92" w:rsidRPr="00AC5E83" w:rsidTr="00891C92">
        <w:tc>
          <w:tcPr>
            <w:tcW w:w="1803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D33" w:rsidRPr="00AC5E83" w:rsidRDefault="009D0D33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C92" w:rsidRPr="00AC5E83" w:rsidRDefault="00891C92" w:rsidP="00AC5E8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Приложение 3</w:t>
      </w:r>
    </w:p>
    <w:p w:rsidR="00891C92" w:rsidRPr="00AC5E83" w:rsidRDefault="00891C92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D33" w:rsidRPr="00AC5E83" w:rsidRDefault="00891C92" w:rsidP="00AC5E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 xml:space="preserve">Мероприятия по </w:t>
      </w:r>
      <w:proofErr w:type="spellStart"/>
      <w:r w:rsidRPr="00AC5E83">
        <w:rPr>
          <w:rFonts w:ascii="Times New Roman" w:hAnsi="Times New Roman"/>
          <w:sz w:val="24"/>
          <w:szCs w:val="24"/>
        </w:rPr>
        <w:t>обечпечению</w:t>
      </w:r>
      <w:proofErr w:type="spellEnd"/>
      <w:r w:rsidRPr="00AC5E83">
        <w:rPr>
          <w:rFonts w:ascii="Times New Roman" w:hAnsi="Times New Roman"/>
          <w:sz w:val="24"/>
          <w:szCs w:val="24"/>
        </w:rPr>
        <w:t xml:space="preserve"> безопасной работы в кабинете</w:t>
      </w:r>
    </w:p>
    <w:p w:rsidR="00891C92" w:rsidRPr="00AC5E83" w:rsidRDefault="00891C92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06"/>
        <w:gridCol w:w="2623"/>
        <w:gridCol w:w="2694"/>
      </w:tblGrid>
      <w:tr w:rsidR="00891C92" w:rsidRPr="00AC5E83" w:rsidTr="0022695E">
        <w:tc>
          <w:tcPr>
            <w:tcW w:w="817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6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623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694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об исполнении </w:t>
            </w:r>
          </w:p>
        </w:tc>
      </w:tr>
      <w:tr w:rsidR="00891C92" w:rsidRPr="00AC5E83" w:rsidTr="0022695E">
        <w:tc>
          <w:tcPr>
            <w:tcW w:w="817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6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91C92" w:rsidRPr="00AC5E83" w:rsidRDefault="00891C92" w:rsidP="00AC5E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CD6" w:rsidRPr="00AC5E83" w:rsidRDefault="00B76CD6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C92" w:rsidRPr="00AC5E83" w:rsidRDefault="00B76CD6" w:rsidP="00AC5E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данная форма таблицы используется в пунктах №7, №10</w:t>
      </w:r>
    </w:p>
    <w:p w:rsidR="00B76CD6" w:rsidRPr="00AC5E83" w:rsidRDefault="00B76CD6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2695E" w:rsidRPr="00AC5E83" w:rsidRDefault="0022695E" w:rsidP="00AC5E8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Приложение 4</w:t>
      </w:r>
    </w:p>
    <w:p w:rsidR="0022695E" w:rsidRPr="00AC5E83" w:rsidRDefault="0022695E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2695E" w:rsidRPr="00AC5E83" w:rsidRDefault="0022695E" w:rsidP="00AC5E83">
      <w:pPr>
        <w:pStyle w:val="a5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C5E83">
        <w:rPr>
          <w:rFonts w:ascii="Times New Roman" w:hAnsi="Times New Roman"/>
          <w:sz w:val="24"/>
          <w:szCs w:val="24"/>
        </w:rPr>
        <w:t>Перечень материально- технического обеспечения</w:t>
      </w:r>
    </w:p>
    <w:p w:rsidR="0022695E" w:rsidRPr="00AC5E83" w:rsidRDefault="0022695E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272"/>
        <w:gridCol w:w="3509"/>
      </w:tblGrid>
      <w:tr w:rsidR="0022695E" w:rsidRPr="00AC5E83" w:rsidTr="0022695E">
        <w:tc>
          <w:tcPr>
            <w:tcW w:w="959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72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>Наименование  оборудования</w:t>
            </w:r>
          </w:p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E8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</w:tr>
      <w:tr w:rsidR="0022695E" w:rsidRPr="00AC5E83" w:rsidTr="0022695E">
        <w:tc>
          <w:tcPr>
            <w:tcW w:w="959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2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95E" w:rsidRPr="00AC5E83" w:rsidTr="0022695E">
        <w:tc>
          <w:tcPr>
            <w:tcW w:w="959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2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2695E" w:rsidRPr="00AC5E83" w:rsidRDefault="0022695E" w:rsidP="00AC5E8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695E" w:rsidRPr="00AC5E83" w:rsidRDefault="0022695E" w:rsidP="00AC5E8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1C92" w:rsidRPr="00AC5E83" w:rsidRDefault="00891C92" w:rsidP="00AC5E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95E" w:rsidRPr="00AC5E83" w:rsidRDefault="0022695E" w:rsidP="00AC5E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2695E" w:rsidRDefault="0022695E" w:rsidP="00AC5E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D72" w:rsidRPr="00AC5E83" w:rsidRDefault="003C3D72" w:rsidP="00AC5E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-5715</wp:posOffset>
            </wp:positionV>
            <wp:extent cx="6727190" cy="925195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ебный кабинет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C3D72" w:rsidRPr="00AC5E83" w:rsidSect="0099463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12209"/>
    <w:multiLevelType w:val="multilevel"/>
    <w:tmpl w:val="E4C2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451"/>
    <w:rsid w:val="00001718"/>
    <w:rsid w:val="00021C3A"/>
    <w:rsid w:val="001E394E"/>
    <w:rsid w:val="0022035D"/>
    <w:rsid w:val="0022695E"/>
    <w:rsid w:val="002E12D6"/>
    <w:rsid w:val="003C3D72"/>
    <w:rsid w:val="004A67B6"/>
    <w:rsid w:val="004E522E"/>
    <w:rsid w:val="005842F3"/>
    <w:rsid w:val="00633F2E"/>
    <w:rsid w:val="006716BB"/>
    <w:rsid w:val="007115D0"/>
    <w:rsid w:val="00776C65"/>
    <w:rsid w:val="00814A75"/>
    <w:rsid w:val="00853070"/>
    <w:rsid w:val="00891C92"/>
    <w:rsid w:val="00994632"/>
    <w:rsid w:val="009D0D33"/>
    <w:rsid w:val="009D5628"/>
    <w:rsid w:val="00AC1A4D"/>
    <w:rsid w:val="00AC5E83"/>
    <w:rsid w:val="00B76CD6"/>
    <w:rsid w:val="00B952BA"/>
    <w:rsid w:val="00D423C0"/>
    <w:rsid w:val="00E5430D"/>
    <w:rsid w:val="00EA1451"/>
    <w:rsid w:val="00ED5E1A"/>
    <w:rsid w:val="00F21020"/>
    <w:rsid w:val="00F7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002AE-1352-4597-81E5-0C58B88D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6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1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F2102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9D0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1B27-92EF-4E91-9EC9-B72217AEF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Рилия</cp:lastModifiedBy>
  <cp:revision>23</cp:revision>
  <cp:lastPrinted>2018-12-01T05:38:00Z</cp:lastPrinted>
  <dcterms:created xsi:type="dcterms:W3CDTF">2013-01-15T14:51:00Z</dcterms:created>
  <dcterms:modified xsi:type="dcterms:W3CDTF">2018-12-03T17:30:00Z</dcterms:modified>
</cp:coreProperties>
</file>